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20.11.2024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FF0000"/>
          <w:sz w:val="24"/>
        </w:rPr>
        <w:t>Утверждаю. БА КС ИВАС КХ 28112024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54 Аватара ИВО: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Самигуллина Кира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Рязанцева Дарья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Наделяев Борис Николаевич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 Анасовна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Алёна Валерьевна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Аспектная Лариса Геннадьевна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Казачкова Елена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Коротеева Екатерина Игоревна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 Хамзаевич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Кишиневская Вера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Марина Евгеньевна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Валентина Васильевна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Соловьева Марьям Хамзеевна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Абросимов Илья Алексеевич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Корнев Василий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Мигитко Антон Васильевич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 Вячеславовна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Андроновский Александр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Шумилова Сюйкум Магомедовна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Павел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Фадеева Алла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 Геннадьевна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Гаврашенко Светлана Васильевна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Бойко Ольга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Остраница Людмила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Силаев Владимир Владиславович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Вера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Бабенко Алексей Викторович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Швец Ольга Болеславовна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Ческая Ксения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Дернович Петр Петрович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Финогенова Елена Витальевна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Панина Лариса Евлампиевна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Кухарь Ирина Игоревна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 Сергей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Аделина Ришатовна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Кулагина Ирина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Русяева Светлана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Курманаевская Вероника Витальевна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Исаева Оксана Валерьевна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Мария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Карасева Екатерина Юльевна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Пурденко Елена Борисовна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Илья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Васильева Татьяна Владиславовна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 Андрей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Юрова Нина Ивановна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Вера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Леонтьева Елена Викторовна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Повестка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Дарья Рязанцева. Работа с частью ИВДИВО Отец- человек-субъекта Отец-человек-субъект-землянина ракурсом Физического тела и ядра Синтеза по номеру Синтеза из первых 64. Доклад.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Вера Чернышова. В работе для будущей Энциклопедии 7-го курса Синтеза ИВО в уже опубликованных текстах выделять темы для алфавитного указателя.</w:t>
      </w:r>
    </w:p>
    <w:p>
      <w:pPr>
        <w:pStyle w:val="ListParagraph"/>
        <w:widowControl/>
        <w:numPr>
          <w:ilvl w:val="0"/>
          <w:numId w:val="5"/>
        </w:numPr>
        <w:suppressAutoHyphens w:val="true"/>
        <w:overflowPunct w:val="true"/>
        <w:bidi w:val="0"/>
        <w:spacing w:lineRule="auto" w:line="259" w:before="0" w:after="16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Ответ от ИВАС КХ: подготовка возможна.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Кира Самигуллина. Наша задача — пристроить 64 вида материи человечеству. Выступление.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Кира Самигуллина. Регламент Рождественских стяжаний 2024-2025 г.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Лариса Аспектная. Территориальная политика. Выступление.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Обновление Плана Синтеза подразделения.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Предложения</w:t>
      </w:r>
    </w:p>
    <w:p>
      <w:pPr>
        <w:pStyle w:val="ListParagraph"/>
        <w:widowControl/>
        <w:numPr>
          <w:ilvl w:val="0"/>
          <w:numId w:val="4"/>
        </w:numPr>
        <w:suppressAutoHyphens w:val="true"/>
        <w:overflowPunct w:val="false"/>
        <w:bidi w:val="0"/>
        <w:spacing w:lineRule="auto" w:line="259" w:before="0" w:after="1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 п. 1 повестки. Аватаресса ИВО Кира Самигуллина. Каждому Аватару ИВО стать высококлассными специалистами в соответствующем виде Синтеза. Как Синтез называется, ключ, части, темы Синтеза и т. п. как по опубликованному стандарту, так и более того, — что даётся на Синтезах ИВО Аватарами Синтеза ИВО Виталием и Ольгой Сердюк. Специализацию при этом сконцентрировать на теме ИВДИВО, аккумулируя её и собирая базу данных по соответствующему Синтезу по ИВДИВО. Видеть как результат именно проработанный текст, но не цитаты Синтезов ведения АС ВС и ОС.</w:t>
      </w:r>
    </w:p>
    <w:p>
      <w:pPr>
        <w:pStyle w:val="ListParagraph"/>
        <w:widowControl/>
        <w:numPr>
          <w:ilvl w:val="0"/>
          <w:numId w:val="4"/>
        </w:numPr>
        <w:suppressAutoHyphens w:val="true"/>
        <w:overflowPunct w:val="false"/>
        <w:bidi w:val="0"/>
        <w:spacing w:lineRule="auto" w:line="259" w:before="0" w:after="1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 п. 1 повестки. Аватаресса ИВО Дарья Рязанцева. Базу данных по этой части и в этой специализации сформировать к концу года.</w:t>
      </w:r>
    </w:p>
    <w:p>
      <w:pPr>
        <w:pStyle w:val="ListParagraph"/>
        <w:widowControl/>
        <w:numPr>
          <w:ilvl w:val="0"/>
          <w:numId w:val="4"/>
        </w:numPr>
        <w:suppressAutoHyphens w:val="true"/>
        <w:overflowPunct w:val="false"/>
        <w:bidi w:val="0"/>
        <w:spacing w:lineRule="auto" w:line="259" w:before="0" w:after="1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 п. 4 повестки. Аватаресса ИВО Алина Кокина. Кто готов составлять шаблон практики, координироваться с Ларисой Барышевой.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widowControl/>
        <w:numPr>
          <w:ilvl w:val="0"/>
          <w:numId w:val="6"/>
        </w:numPr>
        <w:suppressAutoHyphens w:val="true"/>
        <w:overflowPunct w:val="false"/>
        <w:bidi w:val="0"/>
        <w:spacing w:lineRule="auto" w:line="259" w:before="0" w:after="1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Наталья Рой сделает таблицу распределения Аватаров ИВО на 16 дней Рождественских стяжаний.</w:t>
      </w:r>
    </w:p>
    <w:p>
      <w:pPr>
        <w:pStyle w:val="ListParagraph"/>
        <w:widowControl/>
        <w:numPr>
          <w:ilvl w:val="0"/>
          <w:numId w:val="6"/>
        </w:numPr>
        <w:suppressAutoHyphens w:val="true"/>
        <w:overflowPunct w:val="false"/>
        <w:bidi w:val="0"/>
        <w:spacing w:lineRule="auto" w:line="259" w:before="0" w:after="1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 п. 3 повестки. Каждый Аватар ИВО берёт на себя один вид материи соответственно горизонту назначенной Должностной Полномочности.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Голосования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Разработка в течение года Энциклопедического Синтеза и ядра Синтеза по номеру из первых 64 по предложению Дарьи Рязанцевой.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Итоги: принято единогласно.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Над алфавитным указателем книг 7-го курса Синтеза по предложению Веры Чернышовой работы стартовать.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Итоги: принято единогласно.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По вопросу принятия опубликованной 8 ноября в чате Совета ИВО Территориальной политики с добавлением работы по Поручению: возжигание Золотого кольца.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Итоги: принято единогласно.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ListParagraph"/>
        <w:numPr>
          <w:ilvl w:val="0"/>
          <w:numId w:val="3"/>
        </w:numPr>
        <w:ind w:left="720" w:hanging="360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Часть ИВДИВО Отец-человек-субъекта Отец-человек-субъект-землянина.</w:t>
      </w:r>
    </w:p>
    <w:p>
      <w:pPr>
        <w:pStyle w:val="ListParagraph"/>
        <w:numPr>
          <w:ilvl w:val="0"/>
          <w:numId w:val="3"/>
        </w:numPr>
        <w:ind w:left="720" w:hanging="360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Энциклопедия Синтеза.</w:t>
      </w:r>
    </w:p>
    <w:p>
      <w:pPr>
        <w:pStyle w:val="ListParagraph"/>
        <w:numPr>
          <w:ilvl w:val="0"/>
          <w:numId w:val="3"/>
        </w:numPr>
        <w:ind w:left="720" w:hanging="360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Виды материи.</w:t>
      </w:r>
    </w:p>
    <w:p>
      <w:pPr>
        <w:pStyle w:val="ListParagraph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59" w:before="0" w:after="160"/>
        <w:ind w:left="72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Рождественские стяжания.</w:t>
      </w:r>
    </w:p>
    <w:p>
      <w:pPr>
        <w:pStyle w:val="ListParagraph"/>
        <w:numPr>
          <w:ilvl w:val="0"/>
          <w:numId w:val="3"/>
        </w:numPr>
        <w:ind w:left="720" w:hanging="360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Территориальная политика.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71"/>
        </w:tabs>
        <w:ind w:left="20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1"/>
        </w:tabs>
        <w:ind w:left="24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51"/>
        </w:tabs>
        <w:ind w:left="31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1"/>
        </w:tabs>
        <w:ind w:left="35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31"/>
        </w:tabs>
        <w:ind w:left="42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1"/>
        </w:tabs>
        <w:ind w:left="4591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169"/>
        </w:tabs>
        <w:ind w:left="11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89"/>
        </w:tabs>
        <w:ind w:left="18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49"/>
        </w:tabs>
        <w:ind w:left="22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69"/>
        </w:tabs>
        <w:ind w:left="29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29"/>
        </w:tabs>
        <w:ind w:left="33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49"/>
        </w:tabs>
        <w:ind w:left="4049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 w:customStyle="1">
    <w:name w:val="Bullet •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Application>LibreOffice/7.3.7.2$Linux_X86_64 LibreOffice_project/30$Build-2</Application>
  <AppVersion>15.0000</AppVersion>
  <Pages>3</Pages>
  <Words>578</Words>
  <Characters>3774</Characters>
  <CharactersWithSpaces>4194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2024-07-25T18:59:00Z</dcterms:created>
  <dc:creator>boris</dc:creator>
  <dc:description/>
  <dc:language>en-US</dc:language>
  <cp:lastModifiedBy/>
  <dcterms:modified xsi:type="dcterms:W3CDTF">2024-11-28T20:37:29Z</dcterms:modified>
  <cp:revision>139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